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08"/>
        <w:gridCol w:w="6180"/>
      </w:tblGrid>
      <w:tr w:rsidR="002506BE" w:rsidTr="00DD68D2">
        <w:tc>
          <w:tcPr>
            <w:tcW w:w="3108" w:type="dxa"/>
          </w:tcPr>
          <w:p w:rsidR="002506BE" w:rsidRPr="004C7C64" w:rsidRDefault="002506BE" w:rsidP="00DD68D2">
            <w:pPr>
              <w:jc w:val="center"/>
              <w:rPr>
                <w:b/>
                <w:sz w:val="26"/>
                <w:szCs w:val="26"/>
              </w:rPr>
            </w:pPr>
            <w:r w:rsidRPr="004C7C64">
              <w:rPr>
                <w:b/>
                <w:sz w:val="26"/>
                <w:szCs w:val="26"/>
              </w:rPr>
              <w:t>ỦY BAN NHÂN DÂN</w:t>
            </w:r>
          </w:p>
          <w:p w:rsidR="002506BE" w:rsidRPr="004C7C64" w:rsidRDefault="002506BE" w:rsidP="00DD68D2">
            <w:pPr>
              <w:jc w:val="center"/>
              <w:rPr>
                <w:b/>
                <w:sz w:val="26"/>
                <w:szCs w:val="26"/>
              </w:rPr>
            </w:pPr>
            <w:r w:rsidRPr="004C7C64">
              <w:rPr>
                <w:b/>
                <w:sz w:val="26"/>
                <w:szCs w:val="26"/>
              </w:rPr>
              <w:t>XÃ VẠN KHÁNH</w:t>
            </w:r>
          </w:p>
          <w:p w:rsidR="002506BE" w:rsidRDefault="002506BE" w:rsidP="00DD68D2">
            <w:r w:rsidRPr="004C7C64">
              <w:rPr>
                <w:b/>
                <w:noProof/>
                <w:sz w:val="26"/>
                <w:szCs w:val="26"/>
              </w:rPr>
              <w:pict>
                <v:line id="_x0000_s1026" style="position:absolute;z-index:251660288" from="36.1pt,2.75pt" to="108.1pt,2.75pt"/>
              </w:pict>
            </w:r>
          </w:p>
          <w:p w:rsidR="002506BE" w:rsidRPr="004C7C64" w:rsidRDefault="002506BE" w:rsidP="00DD68D2">
            <w:pPr>
              <w:jc w:val="center"/>
              <w:rPr>
                <w:sz w:val="26"/>
                <w:szCs w:val="26"/>
              </w:rPr>
            </w:pPr>
            <w:r w:rsidRPr="004C7C64">
              <w:rPr>
                <w:sz w:val="26"/>
                <w:szCs w:val="26"/>
              </w:rPr>
              <w:t>Số:     /QĐ-UBND</w:t>
            </w:r>
          </w:p>
        </w:tc>
        <w:tc>
          <w:tcPr>
            <w:tcW w:w="6180" w:type="dxa"/>
          </w:tcPr>
          <w:p w:rsidR="002506BE" w:rsidRPr="004C7C64" w:rsidRDefault="002506BE" w:rsidP="00DD68D2">
            <w:pPr>
              <w:jc w:val="center"/>
              <w:rPr>
                <w:b/>
                <w:sz w:val="26"/>
                <w:szCs w:val="26"/>
              </w:rPr>
            </w:pPr>
            <w:r w:rsidRPr="004C7C64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C7C64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2506BE" w:rsidRPr="004C7C64" w:rsidRDefault="002506BE" w:rsidP="00DD68D2">
            <w:pPr>
              <w:jc w:val="center"/>
              <w:rPr>
                <w:b/>
                <w:sz w:val="28"/>
                <w:szCs w:val="28"/>
              </w:rPr>
            </w:pPr>
            <w:r w:rsidRPr="004C7C64">
              <w:rPr>
                <w:b/>
                <w:sz w:val="28"/>
                <w:szCs w:val="28"/>
              </w:rPr>
              <w:t>Độc lập – Tự do – Hạnh phúc</w:t>
            </w:r>
          </w:p>
          <w:p w:rsidR="002506BE" w:rsidRDefault="002506BE" w:rsidP="00DD68D2">
            <w:r>
              <w:rPr>
                <w:noProof/>
              </w:rPr>
              <w:pict>
                <v:line id="_x0000_s1027" style="position:absolute;z-index:251661312" from="78.6pt,1.45pt" to="222.6pt,1.45pt"/>
              </w:pict>
            </w:r>
          </w:p>
          <w:p w:rsidR="002506BE" w:rsidRPr="004C7C64" w:rsidRDefault="002506BE" w:rsidP="00DD68D2">
            <w:pPr>
              <w:jc w:val="right"/>
              <w:rPr>
                <w:i/>
                <w:sz w:val="26"/>
                <w:szCs w:val="26"/>
              </w:rPr>
            </w:pPr>
            <w:r w:rsidRPr="004C7C64">
              <w:rPr>
                <w:i/>
                <w:sz w:val="26"/>
                <w:szCs w:val="26"/>
              </w:rPr>
              <w:t>Vạn Khánh, ngày      tháng      năm 202</w:t>
            </w:r>
            <w:r>
              <w:rPr>
                <w:i/>
                <w:sz w:val="26"/>
                <w:szCs w:val="26"/>
              </w:rPr>
              <w:t>4</w:t>
            </w:r>
          </w:p>
        </w:tc>
      </w:tr>
    </w:tbl>
    <w:p w:rsidR="002506BE" w:rsidRDefault="002506BE" w:rsidP="002506BE"/>
    <w:p w:rsidR="002506BE" w:rsidRPr="00074CCE" w:rsidRDefault="002506BE" w:rsidP="002506BE">
      <w:pPr>
        <w:jc w:val="center"/>
        <w:rPr>
          <w:b/>
          <w:sz w:val="28"/>
          <w:szCs w:val="28"/>
        </w:rPr>
      </w:pPr>
      <w:r w:rsidRPr="00074CCE">
        <w:rPr>
          <w:b/>
          <w:sz w:val="28"/>
          <w:szCs w:val="28"/>
        </w:rPr>
        <w:t>QUYẾT ĐỊNH</w:t>
      </w:r>
    </w:p>
    <w:p w:rsidR="002506BE" w:rsidRPr="00275271" w:rsidRDefault="002506BE" w:rsidP="002506BE">
      <w:pPr>
        <w:pStyle w:val="BodyTextIndent"/>
        <w:ind w:firstLine="720"/>
        <w:jc w:val="center"/>
        <w:rPr>
          <w:color w:val="auto"/>
        </w:rPr>
      </w:pPr>
      <w:r w:rsidRPr="00B0003D">
        <w:rPr>
          <w:rFonts w:ascii="Times New Roman" w:hAnsi="Times New Roman"/>
          <w:b/>
          <w:color w:val="auto"/>
        </w:rPr>
        <w:t>Về việc khen thưởng</w:t>
      </w:r>
      <w:r w:rsidRPr="00615F75">
        <w:t xml:space="preserve"> </w:t>
      </w:r>
      <w:r>
        <w:rPr>
          <w:rFonts w:ascii="Times New Roman" w:hAnsi="Times New Roman"/>
          <w:b/>
          <w:color w:val="auto"/>
        </w:rPr>
        <w:t>tập thể và</w:t>
      </w:r>
      <w:r w:rsidRPr="00615F75">
        <w:rPr>
          <w:rFonts w:ascii="Times New Roman" w:hAnsi="Times New Roman"/>
          <w:b/>
          <w:color w:val="auto"/>
        </w:rPr>
        <w:t xml:space="preserve"> cá nhân</w:t>
      </w:r>
      <w:r>
        <w:rPr>
          <w:rFonts w:ascii="Times New Roman" w:hAnsi="Times New Roman"/>
          <w:b/>
          <w:color w:val="auto"/>
        </w:rPr>
        <w:t xml:space="preserve"> có thành tích xuất sắc trong thực hiện công tác tuyển chọn và gọi công dân nhập ngũ năm 2024</w:t>
      </w:r>
    </w:p>
    <w:p w:rsidR="002506BE" w:rsidRDefault="002506BE" w:rsidP="002506BE">
      <w:pPr>
        <w:pStyle w:val="BodyTextIndent"/>
        <w:ind w:firstLine="720"/>
        <w:jc w:val="center"/>
        <w:rPr>
          <w:szCs w:val="28"/>
        </w:rPr>
      </w:pPr>
      <w:r>
        <w:rPr>
          <w:noProof/>
          <w:szCs w:val="28"/>
        </w:rPr>
        <w:pict>
          <v:line id="_x0000_s1028" style="position:absolute;left:0;text-align:left;z-index:251662336" from="138pt,3.1pt" to="318pt,3.1pt"/>
        </w:pict>
      </w:r>
    </w:p>
    <w:p w:rsidR="002506BE" w:rsidRPr="00804B63" w:rsidRDefault="002506BE" w:rsidP="002506BE">
      <w:pPr>
        <w:spacing w:after="120"/>
        <w:jc w:val="center"/>
        <w:rPr>
          <w:b/>
          <w:sz w:val="28"/>
          <w:szCs w:val="28"/>
        </w:rPr>
      </w:pPr>
      <w:r w:rsidRPr="00804B63">
        <w:rPr>
          <w:b/>
          <w:sz w:val="28"/>
          <w:szCs w:val="28"/>
        </w:rPr>
        <w:t>CHỦ TỊCH ỦY BAN NHÂN DÂN XÃ VẠN KHÁNH</w:t>
      </w:r>
    </w:p>
    <w:p w:rsidR="002506BE" w:rsidRPr="00B0003D" w:rsidRDefault="002506BE" w:rsidP="002506BE">
      <w:pPr>
        <w:spacing w:after="120"/>
        <w:ind w:firstLine="720"/>
        <w:jc w:val="both"/>
        <w:rPr>
          <w:i/>
          <w:sz w:val="28"/>
          <w:szCs w:val="28"/>
        </w:rPr>
      </w:pPr>
      <w:r w:rsidRPr="00B0003D">
        <w:rPr>
          <w:i/>
          <w:sz w:val="28"/>
          <w:szCs w:val="28"/>
        </w:rPr>
        <w:t>Căn cứ Luật Tổ chức Chính quyền địa phương ngày 19/6/2015</w:t>
      </w:r>
      <w:r>
        <w:rPr>
          <w:i/>
          <w:sz w:val="28"/>
          <w:szCs w:val="28"/>
        </w:rPr>
        <w:t xml:space="preserve"> và Luật sửa đổi, bổ sung một số điều của Luật Tổ chức Chính phủ và Luật Tổ chức Chính quyền địa phương ngày 22/11/2019;</w:t>
      </w:r>
    </w:p>
    <w:p w:rsidR="002506BE" w:rsidRPr="00B0003D" w:rsidRDefault="002506BE" w:rsidP="002506BE">
      <w:pPr>
        <w:spacing w:after="120"/>
        <w:jc w:val="both"/>
        <w:rPr>
          <w:i/>
          <w:sz w:val="28"/>
          <w:szCs w:val="28"/>
        </w:rPr>
      </w:pPr>
      <w:r w:rsidRPr="00B0003D">
        <w:rPr>
          <w:i/>
          <w:sz w:val="28"/>
          <w:szCs w:val="28"/>
        </w:rPr>
        <w:tab/>
        <w:t xml:space="preserve">Căn cứ Luật Thi đua – khen thưởng </w:t>
      </w:r>
      <w:r>
        <w:rPr>
          <w:i/>
          <w:sz w:val="28"/>
          <w:szCs w:val="28"/>
        </w:rPr>
        <w:t>năm 2022</w:t>
      </w:r>
      <w:r w:rsidRPr="00B0003D">
        <w:rPr>
          <w:i/>
          <w:sz w:val="28"/>
          <w:szCs w:val="28"/>
        </w:rPr>
        <w:t>;</w:t>
      </w:r>
    </w:p>
    <w:p w:rsidR="002506BE" w:rsidRPr="00B0003D" w:rsidRDefault="002506BE" w:rsidP="002506BE">
      <w:pPr>
        <w:spacing w:after="120"/>
        <w:jc w:val="both"/>
        <w:rPr>
          <w:i/>
          <w:sz w:val="28"/>
          <w:szCs w:val="28"/>
        </w:rPr>
      </w:pPr>
      <w:r w:rsidRPr="00B0003D">
        <w:rPr>
          <w:i/>
          <w:sz w:val="28"/>
          <w:szCs w:val="28"/>
        </w:rPr>
        <w:tab/>
        <w:t>Căn cứ Nghị định số 9</w:t>
      </w:r>
      <w:r>
        <w:rPr>
          <w:i/>
          <w:sz w:val="28"/>
          <w:szCs w:val="28"/>
        </w:rPr>
        <w:t>8/2023</w:t>
      </w:r>
      <w:r w:rsidRPr="00B0003D">
        <w:rPr>
          <w:i/>
          <w:sz w:val="28"/>
          <w:szCs w:val="28"/>
        </w:rPr>
        <w:t>/NĐ-CP</w:t>
      </w:r>
      <w:r>
        <w:rPr>
          <w:i/>
          <w:sz w:val="28"/>
          <w:szCs w:val="28"/>
        </w:rPr>
        <w:t xml:space="preserve"> ngày 31/12/2023</w:t>
      </w:r>
      <w:r w:rsidRPr="00B0003D">
        <w:rPr>
          <w:i/>
          <w:sz w:val="28"/>
          <w:szCs w:val="28"/>
        </w:rPr>
        <w:t xml:space="preserve"> của Chính phủ về quy định chi tiết </w:t>
      </w:r>
      <w:r>
        <w:rPr>
          <w:i/>
          <w:sz w:val="28"/>
          <w:szCs w:val="28"/>
        </w:rPr>
        <w:t>thi hành một số điều của Luật Thi đua - khen thưởng</w:t>
      </w:r>
      <w:r w:rsidRPr="00B0003D">
        <w:rPr>
          <w:i/>
          <w:sz w:val="28"/>
          <w:szCs w:val="28"/>
        </w:rPr>
        <w:t>;</w:t>
      </w:r>
    </w:p>
    <w:p w:rsidR="002506BE" w:rsidRPr="00B0003D" w:rsidRDefault="002506BE" w:rsidP="002506BE">
      <w:pPr>
        <w:pStyle w:val="BodyTextIndent"/>
        <w:ind w:firstLine="720"/>
        <w:rPr>
          <w:rFonts w:ascii="Times New Roman" w:hAnsi="Times New Roman"/>
          <w:i/>
          <w:color w:val="auto"/>
        </w:rPr>
      </w:pPr>
      <w:r w:rsidRPr="00B0003D">
        <w:rPr>
          <w:rFonts w:ascii="Times New Roman" w:hAnsi="Times New Roman"/>
          <w:i/>
          <w:color w:val="auto"/>
        </w:rPr>
        <w:t xml:space="preserve">Căn cứ Tờ trình đề nghị số </w:t>
      </w:r>
      <w:r>
        <w:rPr>
          <w:rFonts w:ascii="Times New Roman" w:hAnsi="Times New Roman"/>
          <w:i/>
          <w:color w:val="auto"/>
        </w:rPr>
        <w:t>02</w:t>
      </w:r>
      <w:r w:rsidRPr="00B0003D">
        <w:rPr>
          <w:rFonts w:ascii="Times New Roman" w:hAnsi="Times New Roman"/>
          <w:i/>
          <w:color w:val="auto"/>
        </w:rPr>
        <w:t xml:space="preserve">/TTr-TĐKT ngày </w:t>
      </w:r>
      <w:r>
        <w:rPr>
          <w:rFonts w:ascii="Times New Roman" w:hAnsi="Times New Roman"/>
          <w:i/>
          <w:color w:val="auto"/>
        </w:rPr>
        <w:t>18/3/2024</w:t>
      </w:r>
      <w:r w:rsidRPr="00B0003D">
        <w:rPr>
          <w:rFonts w:ascii="Times New Roman" w:hAnsi="Times New Roman"/>
          <w:i/>
          <w:color w:val="auto"/>
        </w:rPr>
        <w:t xml:space="preserve"> của Hội đồng Thi đua – Khen thưởng xã Vạn Khánh về việc đề nghị khen thưởng </w:t>
      </w:r>
      <w:r w:rsidRPr="002506BE">
        <w:rPr>
          <w:rFonts w:ascii="Times New Roman" w:hAnsi="Times New Roman"/>
          <w:i/>
          <w:color w:val="auto"/>
        </w:rPr>
        <w:t>tập thể và cá nhân có thành tích xuất sắc trong thực hiện công tác tuyển chọn và gọi công dân nhập ngũ năm 2024</w:t>
      </w:r>
      <w:r w:rsidRPr="00B0003D">
        <w:rPr>
          <w:rFonts w:ascii="Times New Roman" w:hAnsi="Times New Roman"/>
          <w:i/>
          <w:color w:val="auto"/>
        </w:rPr>
        <w:t>;</w:t>
      </w:r>
    </w:p>
    <w:p w:rsidR="002506BE" w:rsidRPr="00B0003D" w:rsidRDefault="002506BE" w:rsidP="002506BE">
      <w:pPr>
        <w:spacing w:after="120"/>
        <w:jc w:val="both"/>
        <w:rPr>
          <w:i/>
          <w:sz w:val="28"/>
          <w:szCs w:val="28"/>
        </w:rPr>
      </w:pPr>
      <w:r w:rsidRPr="00B0003D">
        <w:rPr>
          <w:i/>
          <w:sz w:val="28"/>
          <w:szCs w:val="28"/>
        </w:rPr>
        <w:tab/>
        <w:t>Xét đề nghị của công chức Văn phòng – Thống kê xã;</w:t>
      </w:r>
    </w:p>
    <w:p w:rsidR="002506BE" w:rsidRPr="00804B63" w:rsidRDefault="002506BE" w:rsidP="002506BE">
      <w:pPr>
        <w:spacing w:after="120"/>
        <w:jc w:val="both"/>
        <w:rPr>
          <w:sz w:val="28"/>
          <w:szCs w:val="28"/>
        </w:rPr>
      </w:pPr>
    </w:p>
    <w:p w:rsidR="002506BE" w:rsidRPr="00804B63" w:rsidRDefault="002506BE" w:rsidP="002506BE">
      <w:pPr>
        <w:spacing w:after="120"/>
        <w:jc w:val="center"/>
        <w:rPr>
          <w:b/>
          <w:sz w:val="28"/>
          <w:szCs w:val="28"/>
        </w:rPr>
      </w:pPr>
      <w:r w:rsidRPr="00804B63">
        <w:rPr>
          <w:b/>
          <w:sz w:val="28"/>
          <w:szCs w:val="28"/>
        </w:rPr>
        <w:t>QUYẾT ĐỊNH</w:t>
      </w:r>
    </w:p>
    <w:p w:rsidR="002506BE" w:rsidRPr="00804B63" w:rsidRDefault="002506BE" w:rsidP="002506BE">
      <w:pPr>
        <w:spacing w:after="120"/>
        <w:jc w:val="both"/>
        <w:rPr>
          <w:sz w:val="28"/>
          <w:szCs w:val="28"/>
        </w:rPr>
      </w:pPr>
      <w:r w:rsidRPr="00804B63">
        <w:rPr>
          <w:sz w:val="28"/>
          <w:szCs w:val="28"/>
        </w:rPr>
        <w:tab/>
      </w:r>
      <w:r w:rsidRPr="00804B63">
        <w:rPr>
          <w:b/>
          <w:sz w:val="28"/>
          <w:szCs w:val="28"/>
        </w:rPr>
        <w:t>Điều 1.</w:t>
      </w:r>
      <w:r w:rsidRPr="00804B63">
        <w:rPr>
          <w:sz w:val="28"/>
          <w:szCs w:val="28"/>
        </w:rPr>
        <w:t xml:space="preserve"> Tặng Giấy khen của Chủ tịch UBND xã Vạn Khánh cho </w:t>
      </w:r>
      <w:r w:rsidRPr="002506BE">
        <w:rPr>
          <w:sz w:val="28"/>
          <w:szCs w:val="28"/>
        </w:rPr>
        <w:t>tập thể và cá nhân có thành tích xuất sắc trong thực hiện công tác tuyển chọn và gọi công dân nhập ngũ năm 2024</w:t>
      </w:r>
      <w:r>
        <w:rPr>
          <w:sz w:val="28"/>
          <w:szCs w:val="28"/>
        </w:rPr>
        <w:t xml:space="preserve">, </w:t>
      </w:r>
      <w:r w:rsidRPr="00804B63">
        <w:rPr>
          <w:sz w:val="28"/>
          <w:szCs w:val="28"/>
        </w:rPr>
        <w:t>như sau:</w:t>
      </w:r>
    </w:p>
    <w:p w:rsidR="002506BE" w:rsidRDefault="002506BE" w:rsidP="002506BE">
      <w:pPr>
        <w:spacing w:after="120"/>
        <w:rPr>
          <w:b/>
          <w:sz w:val="28"/>
          <w:szCs w:val="28"/>
        </w:rPr>
      </w:pPr>
      <w:r w:rsidRPr="00275271">
        <w:rPr>
          <w:sz w:val="28"/>
          <w:szCs w:val="28"/>
        </w:rPr>
        <w:tab/>
      </w:r>
      <w:r w:rsidRPr="00152CD4">
        <w:rPr>
          <w:b/>
          <w:sz w:val="28"/>
          <w:szCs w:val="28"/>
        </w:rPr>
        <w:t>Tập thể:</w:t>
      </w:r>
    </w:p>
    <w:p w:rsidR="002506BE" w:rsidRPr="002506BE" w:rsidRDefault="002506BE" w:rsidP="002506BE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2506BE">
        <w:rPr>
          <w:sz w:val="28"/>
          <w:szCs w:val="28"/>
        </w:rPr>
        <w:t>Ban Chỉ huy Quân sự xã Vạn Khánh</w:t>
      </w:r>
    </w:p>
    <w:p w:rsidR="002506BE" w:rsidRPr="002506BE" w:rsidRDefault="002506BE" w:rsidP="002506BE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2506BE">
        <w:rPr>
          <w:sz w:val="28"/>
          <w:szCs w:val="28"/>
        </w:rPr>
        <w:t>Cán bộ và nhân dân thôn Hội Khánh Đông;</w:t>
      </w:r>
    </w:p>
    <w:p w:rsidR="002506BE" w:rsidRPr="002506BE" w:rsidRDefault="002506BE" w:rsidP="002506BE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2506BE">
        <w:rPr>
          <w:sz w:val="28"/>
          <w:szCs w:val="28"/>
        </w:rPr>
        <w:t>Cán bộ và nhân dân thôn Lâm Điền.</w:t>
      </w:r>
    </w:p>
    <w:p w:rsidR="002506BE" w:rsidRPr="00152CD4" w:rsidRDefault="002506BE" w:rsidP="002506BE">
      <w:pPr>
        <w:spacing w:after="120"/>
        <w:ind w:firstLine="720"/>
        <w:rPr>
          <w:b/>
          <w:sz w:val="28"/>
          <w:szCs w:val="28"/>
        </w:rPr>
      </w:pPr>
      <w:r w:rsidRPr="00152CD4">
        <w:rPr>
          <w:b/>
          <w:sz w:val="28"/>
          <w:szCs w:val="28"/>
        </w:rPr>
        <w:t>Cá nhân:</w:t>
      </w:r>
    </w:p>
    <w:p w:rsidR="002506BE" w:rsidRPr="00152CD4" w:rsidRDefault="002506BE" w:rsidP="002506BE">
      <w:pPr>
        <w:spacing w:after="120"/>
        <w:ind w:firstLine="720"/>
        <w:rPr>
          <w:sz w:val="28"/>
          <w:szCs w:val="28"/>
        </w:rPr>
      </w:pPr>
      <w:r w:rsidRPr="00152CD4">
        <w:rPr>
          <w:sz w:val="28"/>
          <w:szCs w:val="28"/>
        </w:rPr>
        <w:t xml:space="preserve">1. </w:t>
      </w:r>
      <w:r>
        <w:rPr>
          <w:sz w:val="28"/>
          <w:szCs w:val="28"/>
        </w:rPr>
        <w:t>Ông Trần Văn Thức - Trưởng thôn Hội Khánh</w:t>
      </w:r>
      <w:r w:rsidRPr="00152CD4">
        <w:rPr>
          <w:sz w:val="28"/>
          <w:szCs w:val="28"/>
        </w:rPr>
        <w:t>;</w:t>
      </w:r>
    </w:p>
    <w:p w:rsidR="002506BE" w:rsidRPr="00152CD4" w:rsidRDefault="002506BE" w:rsidP="002506BE">
      <w:pPr>
        <w:spacing w:after="120"/>
        <w:ind w:firstLine="720"/>
        <w:rPr>
          <w:sz w:val="28"/>
          <w:szCs w:val="28"/>
        </w:rPr>
      </w:pPr>
      <w:r w:rsidRPr="00152CD4">
        <w:rPr>
          <w:sz w:val="28"/>
          <w:szCs w:val="28"/>
        </w:rPr>
        <w:t xml:space="preserve">2. </w:t>
      </w:r>
      <w:r>
        <w:rPr>
          <w:sz w:val="28"/>
          <w:szCs w:val="28"/>
        </w:rPr>
        <w:t>Ông Tu Bá Thiện - Bí thư  Chi bộ thôn Tiên Ninh</w:t>
      </w:r>
      <w:r w:rsidRPr="00152CD4">
        <w:rPr>
          <w:sz w:val="28"/>
          <w:szCs w:val="28"/>
        </w:rPr>
        <w:t>;</w:t>
      </w:r>
    </w:p>
    <w:p w:rsidR="002506BE" w:rsidRDefault="002506BE" w:rsidP="002506BE">
      <w:pPr>
        <w:spacing w:after="120"/>
        <w:ind w:firstLine="720"/>
        <w:rPr>
          <w:sz w:val="28"/>
          <w:szCs w:val="28"/>
        </w:rPr>
      </w:pPr>
      <w:r w:rsidRPr="00152CD4">
        <w:rPr>
          <w:sz w:val="28"/>
          <w:szCs w:val="28"/>
        </w:rPr>
        <w:t xml:space="preserve">3. </w:t>
      </w:r>
      <w:r>
        <w:rPr>
          <w:sz w:val="28"/>
          <w:szCs w:val="28"/>
        </w:rPr>
        <w:t>Ông Huỳnh Văn Luyến - Trưởng thôn Tiên Ninh</w:t>
      </w:r>
      <w:r w:rsidRPr="00152CD4">
        <w:rPr>
          <w:sz w:val="28"/>
          <w:szCs w:val="28"/>
        </w:rPr>
        <w:t>;</w:t>
      </w:r>
    </w:p>
    <w:p w:rsidR="002506BE" w:rsidRDefault="002506BE" w:rsidP="002506BE">
      <w:pPr>
        <w:spacing w:after="120"/>
        <w:ind w:firstLine="720"/>
        <w:rPr>
          <w:sz w:val="28"/>
          <w:szCs w:val="28"/>
        </w:rPr>
      </w:pPr>
      <w:r>
        <w:rPr>
          <w:sz w:val="28"/>
          <w:szCs w:val="28"/>
        </w:rPr>
        <w:t>4. Ông Trần Văn Mười  - Trưởng thôn Nhơn Khánh;</w:t>
      </w:r>
    </w:p>
    <w:p w:rsidR="002506BE" w:rsidRDefault="002506BE" w:rsidP="002506BE">
      <w:pPr>
        <w:spacing w:after="120"/>
        <w:ind w:firstLine="720"/>
        <w:rPr>
          <w:sz w:val="28"/>
          <w:szCs w:val="28"/>
        </w:rPr>
      </w:pPr>
      <w:r>
        <w:rPr>
          <w:sz w:val="28"/>
          <w:szCs w:val="28"/>
        </w:rPr>
        <w:t>5. Ông Nguyễn Văn Quý - Trưởng thôn Suối Hàng;</w:t>
      </w:r>
    </w:p>
    <w:p w:rsidR="002506BE" w:rsidRPr="00152CD4" w:rsidRDefault="002506BE" w:rsidP="002506BE">
      <w:pPr>
        <w:spacing w:after="120"/>
        <w:ind w:firstLine="720"/>
        <w:rPr>
          <w:sz w:val="28"/>
          <w:szCs w:val="28"/>
        </w:rPr>
      </w:pPr>
      <w:r>
        <w:rPr>
          <w:sz w:val="28"/>
          <w:szCs w:val="28"/>
        </w:rPr>
        <w:t>6. Ông Trần Thanh An - Phó Chỉ huy trưởng Ban CHQS xã.</w:t>
      </w:r>
    </w:p>
    <w:p w:rsidR="002506BE" w:rsidRDefault="002506BE" w:rsidP="002506BE">
      <w:pPr>
        <w:spacing w:after="120"/>
        <w:ind w:firstLine="720"/>
        <w:jc w:val="both"/>
        <w:rPr>
          <w:sz w:val="28"/>
          <w:szCs w:val="28"/>
        </w:rPr>
      </w:pPr>
      <w:r w:rsidRPr="00804B63">
        <w:rPr>
          <w:b/>
          <w:sz w:val="28"/>
          <w:szCs w:val="28"/>
        </w:rPr>
        <w:lastRenderedPageBreak/>
        <w:t>Điều 2.</w:t>
      </w:r>
      <w:r w:rsidRPr="00804B63">
        <w:rPr>
          <w:sz w:val="28"/>
          <w:szCs w:val="28"/>
        </w:rPr>
        <w:t xml:space="preserve"> Các cá nhân, tập thể được khen thưởng tại Điều 1, hưởng các quyền lợi theo quy định tại Nghị định số 9</w:t>
      </w:r>
      <w:r>
        <w:rPr>
          <w:sz w:val="28"/>
          <w:szCs w:val="28"/>
        </w:rPr>
        <w:t>8/2023</w:t>
      </w:r>
      <w:r w:rsidRPr="00804B63">
        <w:rPr>
          <w:sz w:val="28"/>
          <w:szCs w:val="28"/>
        </w:rPr>
        <w:t>/NĐ-CP ngày 31/</w:t>
      </w:r>
      <w:r>
        <w:rPr>
          <w:sz w:val="28"/>
          <w:szCs w:val="28"/>
        </w:rPr>
        <w:t>12/2023</w:t>
      </w:r>
      <w:r w:rsidRPr="00804B63">
        <w:rPr>
          <w:sz w:val="28"/>
          <w:szCs w:val="28"/>
        </w:rPr>
        <w:t xml:space="preserve"> của Chính phủ.</w:t>
      </w:r>
    </w:p>
    <w:p w:rsidR="002506BE" w:rsidRDefault="002506BE" w:rsidP="002506BE">
      <w:pPr>
        <w:spacing w:after="120"/>
        <w:jc w:val="both"/>
        <w:rPr>
          <w:sz w:val="28"/>
          <w:szCs w:val="28"/>
        </w:rPr>
      </w:pPr>
      <w:r w:rsidRPr="00804B63">
        <w:rPr>
          <w:sz w:val="28"/>
          <w:szCs w:val="28"/>
        </w:rPr>
        <w:tab/>
      </w:r>
      <w:r w:rsidRPr="00804B63">
        <w:rPr>
          <w:b/>
          <w:sz w:val="28"/>
          <w:szCs w:val="28"/>
        </w:rPr>
        <w:t>Điều 3.</w:t>
      </w:r>
      <w:r w:rsidRPr="00804B63">
        <w:rPr>
          <w:sz w:val="28"/>
          <w:szCs w:val="28"/>
        </w:rPr>
        <w:t xml:space="preserve"> Công chức Văn phòng - Thống kê, Thường trực Hội đồng TĐKT </w:t>
      </w:r>
      <w:r>
        <w:rPr>
          <w:sz w:val="28"/>
          <w:szCs w:val="28"/>
        </w:rPr>
        <w:t>xã, bộ phận Tài chính - Kế toán,</w:t>
      </w:r>
      <w:r w:rsidRPr="00804B63">
        <w:rPr>
          <w:sz w:val="28"/>
          <w:szCs w:val="28"/>
        </w:rPr>
        <w:t xml:space="preserve"> các </w:t>
      </w:r>
      <w:r>
        <w:rPr>
          <w:sz w:val="28"/>
          <w:szCs w:val="28"/>
        </w:rPr>
        <w:t>tập thể, cá nhân</w:t>
      </w:r>
      <w:r w:rsidRPr="00804B63">
        <w:rPr>
          <w:sz w:val="28"/>
          <w:szCs w:val="28"/>
        </w:rPr>
        <w:t xml:space="preserve"> có tên tại Điều 1 căn cứ Quyết định thi hành./.</w:t>
      </w:r>
    </w:p>
    <w:tbl>
      <w:tblPr>
        <w:tblW w:w="0" w:type="auto"/>
        <w:tblLook w:val="04A0"/>
      </w:tblPr>
      <w:tblGrid>
        <w:gridCol w:w="4644"/>
        <w:gridCol w:w="4644"/>
      </w:tblGrid>
      <w:tr w:rsidR="002506BE" w:rsidRPr="008C3BBD" w:rsidTr="00DD68D2">
        <w:tc>
          <w:tcPr>
            <w:tcW w:w="4644" w:type="dxa"/>
          </w:tcPr>
          <w:p w:rsidR="002506BE" w:rsidRPr="008C3BBD" w:rsidRDefault="002506BE" w:rsidP="00DD68D2">
            <w:pPr>
              <w:jc w:val="both"/>
              <w:rPr>
                <w:b/>
                <w:sz w:val="26"/>
                <w:szCs w:val="26"/>
              </w:rPr>
            </w:pPr>
            <w:r w:rsidRPr="008C3BBD">
              <w:rPr>
                <w:b/>
                <w:i/>
              </w:rPr>
              <w:t>Nơi nhận:</w:t>
            </w:r>
            <w:r w:rsidRPr="008C3BBD">
              <w:rPr>
                <w:b/>
                <w:sz w:val="26"/>
                <w:szCs w:val="26"/>
              </w:rPr>
              <w:t xml:space="preserve"> </w:t>
            </w:r>
            <w:r w:rsidRPr="008C3BBD">
              <w:rPr>
                <w:b/>
                <w:sz w:val="26"/>
                <w:szCs w:val="26"/>
              </w:rPr>
              <w:tab/>
            </w:r>
            <w:r w:rsidRPr="008C3BBD">
              <w:rPr>
                <w:b/>
                <w:sz w:val="26"/>
                <w:szCs w:val="26"/>
              </w:rPr>
              <w:tab/>
            </w:r>
            <w:r w:rsidRPr="008C3BBD">
              <w:rPr>
                <w:b/>
                <w:sz w:val="26"/>
                <w:szCs w:val="26"/>
              </w:rPr>
              <w:tab/>
            </w:r>
            <w:r w:rsidRPr="008C3BBD">
              <w:rPr>
                <w:b/>
                <w:sz w:val="26"/>
                <w:szCs w:val="26"/>
              </w:rPr>
              <w:tab/>
            </w:r>
            <w:r w:rsidRPr="008C3BBD">
              <w:rPr>
                <w:b/>
                <w:sz w:val="26"/>
                <w:szCs w:val="26"/>
              </w:rPr>
              <w:tab/>
            </w:r>
          </w:p>
          <w:p w:rsidR="002506BE" w:rsidRPr="008C3BBD" w:rsidRDefault="002506BE" w:rsidP="00DD68D2">
            <w:pPr>
              <w:jc w:val="both"/>
              <w:rPr>
                <w:sz w:val="22"/>
                <w:szCs w:val="22"/>
              </w:rPr>
            </w:pPr>
            <w:r w:rsidRPr="008C3BBD">
              <w:rPr>
                <w:sz w:val="22"/>
                <w:szCs w:val="22"/>
              </w:rPr>
              <w:t xml:space="preserve">- Như Điều 3;  </w:t>
            </w:r>
            <w:r w:rsidRPr="008C3BBD">
              <w:rPr>
                <w:sz w:val="22"/>
                <w:szCs w:val="22"/>
              </w:rPr>
              <w:tab/>
            </w:r>
            <w:r w:rsidRPr="008C3BBD">
              <w:rPr>
                <w:sz w:val="22"/>
                <w:szCs w:val="22"/>
              </w:rPr>
              <w:tab/>
            </w:r>
            <w:r w:rsidRPr="008C3BBD">
              <w:rPr>
                <w:sz w:val="22"/>
                <w:szCs w:val="22"/>
              </w:rPr>
              <w:tab/>
            </w:r>
            <w:r w:rsidRPr="008C3BBD">
              <w:rPr>
                <w:color w:val="FFFFFF"/>
                <w:sz w:val="22"/>
                <w:szCs w:val="22"/>
              </w:rPr>
              <w:tab/>
              <w:t xml:space="preserve">  Đã ký</w:t>
            </w:r>
          </w:p>
          <w:p w:rsidR="002506BE" w:rsidRPr="008C3BBD" w:rsidRDefault="002506BE" w:rsidP="00DD68D2">
            <w:pPr>
              <w:spacing w:after="120"/>
              <w:jc w:val="both"/>
              <w:rPr>
                <w:sz w:val="28"/>
                <w:szCs w:val="28"/>
              </w:rPr>
            </w:pPr>
            <w:r w:rsidRPr="008C3BBD">
              <w:rPr>
                <w:sz w:val="22"/>
                <w:szCs w:val="22"/>
              </w:rPr>
              <w:t>- Lưu:VT, TĐKT</w:t>
            </w:r>
            <w:r w:rsidRPr="008C3BBD">
              <w:rPr>
                <w:sz w:val="26"/>
                <w:szCs w:val="26"/>
              </w:rPr>
              <w:t>.</w:t>
            </w:r>
            <w:r w:rsidRPr="008C3BBD">
              <w:rPr>
                <w:color w:val="FFFFFF"/>
                <w:sz w:val="26"/>
                <w:szCs w:val="26"/>
              </w:rPr>
              <w:t xml:space="preserve">.   </w:t>
            </w:r>
          </w:p>
        </w:tc>
        <w:tc>
          <w:tcPr>
            <w:tcW w:w="4644" w:type="dxa"/>
          </w:tcPr>
          <w:p w:rsidR="002506BE" w:rsidRPr="008C3BBD" w:rsidRDefault="002506BE" w:rsidP="00DD68D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C3BBD">
              <w:rPr>
                <w:b/>
                <w:sz w:val="28"/>
                <w:szCs w:val="28"/>
              </w:rPr>
              <w:t>CHỦ TỊCH</w:t>
            </w:r>
          </w:p>
          <w:p w:rsidR="002506BE" w:rsidRPr="008C3BBD" w:rsidRDefault="002506BE" w:rsidP="00DD68D2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2506BE" w:rsidRPr="008C3BBD" w:rsidRDefault="002506BE" w:rsidP="00DD68D2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2506BE" w:rsidRPr="008C3BBD" w:rsidRDefault="002506BE" w:rsidP="00DD68D2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2506BE" w:rsidRPr="008C3BBD" w:rsidRDefault="002506BE" w:rsidP="00DD68D2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2506BE" w:rsidRPr="008C3BBD" w:rsidRDefault="002506BE" w:rsidP="00DD68D2">
            <w:pPr>
              <w:spacing w:after="120"/>
              <w:jc w:val="center"/>
              <w:rPr>
                <w:sz w:val="28"/>
                <w:szCs w:val="28"/>
              </w:rPr>
            </w:pPr>
            <w:r w:rsidRPr="008C3BBD">
              <w:rPr>
                <w:b/>
                <w:sz w:val="28"/>
                <w:szCs w:val="28"/>
              </w:rPr>
              <w:t>Nguyễn Hữu Danh</w:t>
            </w:r>
          </w:p>
        </w:tc>
      </w:tr>
    </w:tbl>
    <w:p w:rsidR="002506BE" w:rsidRPr="00804B63" w:rsidRDefault="002506BE" w:rsidP="002506BE">
      <w:pPr>
        <w:spacing w:after="120"/>
        <w:jc w:val="both"/>
        <w:rPr>
          <w:sz w:val="28"/>
          <w:szCs w:val="28"/>
        </w:rPr>
      </w:pPr>
    </w:p>
    <w:p w:rsidR="002506BE" w:rsidRPr="00184009" w:rsidRDefault="002506BE" w:rsidP="002506BE">
      <w:pPr>
        <w:jc w:val="both"/>
        <w:rPr>
          <w:color w:val="FFFFFF"/>
          <w:sz w:val="26"/>
          <w:szCs w:val="26"/>
        </w:rPr>
      </w:pPr>
      <w:r w:rsidRPr="00184009">
        <w:rPr>
          <w:color w:val="FFFFFF"/>
          <w:sz w:val="26"/>
          <w:szCs w:val="26"/>
        </w:rPr>
        <w:tab/>
      </w:r>
      <w:r w:rsidRPr="00184009">
        <w:rPr>
          <w:color w:val="FFFFFF"/>
          <w:sz w:val="26"/>
          <w:szCs w:val="26"/>
        </w:rPr>
        <w:tab/>
      </w:r>
      <w:r w:rsidRPr="00184009">
        <w:rPr>
          <w:color w:val="FFFFFF"/>
          <w:sz w:val="26"/>
          <w:szCs w:val="26"/>
        </w:rPr>
        <w:tab/>
      </w:r>
      <w:r w:rsidRPr="00184009">
        <w:rPr>
          <w:color w:val="FFFFFF"/>
          <w:sz w:val="26"/>
          <w:szCs w:val="26"/>
        </w:rPr>
        <w:tab/>
      </w:r>
      <w:r w:rsidRPr="00184009">
        <w:rPr>
          <w:color w:val="FFFFFF"/>
          <w:sz w:val="26"/>
          <w:szCs w:val="26"/>
        </w:rPr>
        <w:tab/>
      </w:r>
      <w:r w:rsidRPr="00184009">
        <w:rPr>
          <w:color w:val="FFFFFF"/>
          <w:sz w:val="26"/>
          <w:szCs w:val="26"/>
        </w:rPr>
        <w:tab/>
      </w:r>
      <w:r w:rsidRPr="00184009">
        <w:rPr>
          <w:color w:val="FFFFFF"/>
          <w:sz w:val="26"/>
          <w:szCs w:val="26"/>
        </w:rPr>
        <w:tab/>
      </w:r>
      <w:r w:rsidRPr="00184009">
        <w:rPr>
          <w:color w:val="FFFFFF"/>
          <w:sz w:val="26"/>
          <w:szCs w:val="26"/>
        </w:rPr>
        <w:tab/>
        <w:t xml:space="preserve">  Nguyễn Tấn Dũng</w:t>
      </w:r>
    </w:p>
    <w:p w:rsidR="002506BE" w:rsidRPr="00184009" w:rsidRDefault="002506BE" w:rsidP="002506BE">
      <w:pPr>
        <w:spacing w:after="120"/>
        <w:jc w:val="both"/>
        <w:rPr>
          <w:color w:val="FFFFFF"/>
          <w:sz w:val="26"/>
          <w:szCs w:val="26"/>
        </w:rPr>
      </w:pPr>
    </w:p>
    <w:p w:rsidR="002506BE" w:rsidRDefault="002506BE" w:rsidP="002506BE"/>
    <w:p w:rsidR="002506BE" w:rsidRDefault="002506BE" w:rsidP="002506BE">
      <w:pPr>
        <w:spacing w:after="120"/>
        <w:jc w:val="both"/>
      </w:pPr>
    </w:p>
    <w:p w:rsidR="002506BE" w:rsidRDefault="002506BE" w:rsidP="002506BE"/>
    <w:p w:rsidR="0009073C" w:rsidRDefault="0009073C"/>
    <w:sectPr w:rsidR="0009073C" w:rsidSect="007D31EE">
      <w:footerReference w:type="even" r:id="rId5"/>
      <w:foot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271" w:rsidRDefault="002506BE" w:rsidP="00C736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5271" w:rsidRDefault="002506BE" w:rsidP="00287A2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271" w:rsidRDefault="002506BE" w:rsidP="00C736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75271" w:rsidRDefault="002506BE" w:rsidP="00287A2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3418E"/>
    <w:multiLevelType w:val="hybridMultilevel"/>
    <w:tmpl w:val="92623184"/>
    <w:lvl w:ilvl="0" w:tplc="1450A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506BE"/>
    <w:rsid w:val="0009073C"/>
    <w:rsid w:val="00134CBC"/>
    <w:rsid w:val="00155F13"/>
    <w:rsid w:val="002506BE"/>
    <w:rsid w:val="00373CBA"/>
    <w:rsid w:val="00C80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3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E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80F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80F6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0F6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80F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locked/>
    <w:rsid w:val="002506BE"/>
    <w:rPr>
      <w:rFonts w:ascii=".VnTime" w:hAnsi=".VnTime"/>
      <w:color w:val="0000FF"/>
      <w:sz w:val="28"/>
    </w:rPr>
  </w:style>
  <w:style w:type="paragraph" w:styleId="BodyTextIndent">
    <w:name w:val="Body Text Indent"/>
    <w:basedOn w:val="Normal"/>
    <w:link w:val="BodyTextIndentChar"/>
    <w:rsid w:val="002506BE"/>
    <w:pPr>
      <w:ind w:firstLine="851"/>
      <w:jc w:val="both"/>
    </w:pPr>
    <w:rPr>
      <w:rFonts w:ascii=".VnTime" w:eastAsiaTheme="minorHAnsi" w:hAnsi=".VnTime" w:cstheme="minorBidi"/>
      <w:color w:val="0000FF"/>
      <w:sz w:val="28"/>
      <w:szCs w:val="22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2506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506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6B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6BE"/>
  </w:style>
  <w:style w:type="paragraph" w:styleId="ListParagraph">
    <w:name w:val="List Paragraph"/>
    <w:basedOn w:val="Normal"/>
    <w:uiPriority w:val="34"/>
    <w:qFormat/>
    <w:rsid w:val="00250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1752</Characters>
  <Application>Microsoft Office Word</Application>
  <DocSecurity>0</DocSecurity>
  <Lines>14</Lines>
  <Paragraphs>4</Paragraphs>
  <ScaleCrop>false</ScaleCrop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2024-03-18T03:22:00Z</dcterms:created>
  <dcterms:modified xsi:type="dcterms:W3CDTF">2024-03-18T03:29:00Z</dcterms:modified>
</cp:coreProperties>
</file>